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688"/>
        <w:gridCol w:w="6034"/>
        <w:gridCol w:w="2917"/>
      </w:tblGrid>
      <w:tr w:rsidR="00670FB2" w:rsidRPr="00E17C96" w:rsidTr="008B76AA">
        <w:trPr>
          <w:cantSplit/>
          <w:trHeight w:val="305"/>
        </w:trPr>
        <w:tc>
          <w:tcPr>
            <w:tcW w:w="9639" w:type="dxa"/>
            <w:gridSpan w:val="3"/>
          </w:tcPr>
          <w:p w:rsidR="00670FB2" w:rsidRPr="00E17C96" w:rsidRDefault="00670FB2" w:rsidP="008B76AA">
            <w:pPr>
              <w:rPr>
                <w:rFonts w:ascii="Times New Roman" w:hAnsi="Times New Roman" w:cs="Times New Roman"/>
                <w:b/>
              </w:rPr>
            </w:pPr>
            <w:r w:rsidRPr="00E17C96">
              <w:rPr>
                <w:rFonts w:ascii="Times New Roman" w:hAnsi="Times New Roman" w:cs="Times New Roman"/>
                <w:b/>
              </w:rPr>
              <w:t>Zakład Diagnostyki Obrazowej</w:t>
            </w:r>
          </w:p>
          <w:p w:rsidR="00670FB2" w:rsidRPr="00E17C96" w:rsidRDefault="00670FB2" w:rsidP="008B76AA">
            <w:pPr>
              <w:rPr>
                <w:rFonts w:ascii="Times New Roman" w:hAnsi="Times New Roman" w:cs="Times New Roman"/>
                <w:b/>
              </w:rPr>
            </w:pPr>
            <w:r w:rsidRPr="00E17C96">
              <w:rPr>
                <w:rFonts w:ascii="Times New Roman" w:hAnsi="Times New Roman" w:cs="Times New Roman"/>
                <w:b/>
              </w:rPr>
              <w:t>Pracownia USG</w:t>
            </w:r>
          </w:p>
        </w:tc>
      </w:tr>
      <w:tr w:rsidR="00670FB2" w:rsidRPr="00670FB2" w:rsidTr="008B76AA">
        <w:trPr>
          <w:cantSplit/>
          <w:trHeight w:val="305"/>
        </w:trPr>
        <w:tc>
          <w:tcPr>
            <w:tcW w:w="688" w:type="dxa"/>
          </w:tcPr>
          <w:p w:rsidR="00670FB2" w:rsidRPr="00670FB2" w:rsidRDefault="00670FB2" w:rsidP="008B76A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70FB2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6034" w:type="dxa"/>
          </w:tcPr>
          <w:p w:rsidR="00670FB2" w:rsidRPr="00670FB2" w:rsidRDefault="00670FB2" w:rsidP="008B7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2">
              <w:rPr>
                <w:rFonts w:ascii="Times New Roman" w:hAnsi="Times New Roman" w:cs="Times New Roman"/>
                <w:sz w:val="24"/>
                <w:szCs w:val="24"/>
              </w:rPr>
              <w:t>USG jamy opłucnej</w:t>
            </w:r>
          </w:p>
        </w:tc>
        <w:tc>
          <w:tcPr>
            <w:tcW w:w="2917" w:type="dxa"/>
          </w:tcPr>
          <w:p w:rsidR="00670FB2" w:rsidRPr="00670FB2" w:rsidRDefault="00670FB2" w:rsidP="008B76A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670FB2">
              <w:rPr>
                <w:rFonts w:ascii="Times New Roman" w:hAnsi="Times New Roman" w:cs="Times New Roman"/>
                <w:snapToGrid w:val="0"/>
              </w:rPr>
              <w:t>120,00</w:t>
            </w:r>
          </w:p>
        </w:tc>
      </w:tr>
      <w:tr w:rsidR="00670FB2" w:rsidRPr="00670FB2" w:rsidTr="008B76AA">
        <w:trPr>
          <w:cantSplit/>
          <w:trHeight w:val="305"/>
        </w:trPr>
        <w:tc>
          <w:tcPr>
            <w:tcW w:w="688" w:type="dxa"/>
          </w:tcPr>
          <w:p w:rsidR="00670FB2" w:rsidRPr="00670FB2" w:rsidRDefault="00670FB2" w:rsidP="008B76A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70FB2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6034" w:type="dxa"/>
          </w:tcPr>
          <w:p w:rsidR="00670FB2" w:rsidRPr="00670FB2" w:rsidRDefault="00670FB2" w:rsidP="008B7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2">
              <w:rPr>
                <w:rFonts w:ascii="Times New Roman" w:hAnsi="Times New Roman" w:cs="Times New Roman"/>
                <w:sz w:val="24"/>
                <w:szCs w:val="24"/>
              </w:rPr>
              <w:t>USG zalegania moczu w pęcherzu moczowym</w:t>
            </w:r>
          </w:p>
        </w:tc>
        <w:tc>
          <w:tcPr>
            <w:tcW w:w="2917" w:type="dxa"/>
          </w:tcPr>
          <w:p w:rsidR="00670FB2" w:rsidRPr="00670FB2" w:rsidRDefault="00670FB2" w:rsidP="008B76A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670FB2">
              <w:rPr>
                <w:rFonts w:ascii="Times New Roman" w:hAnsi="Times New Roman" w:cs="Times New Roman"/>
                <w:snapToGrid w:val="0"/>
              </w:rPr>
              <w:t>120,00</w:t>
            </w:r>
          </w:p>
        </w:tc>
      </w:tr>
      <w:tr w:rsidR="00670FB2" w:rsidRPr="00670FB2" w:rsidTr="008B76AA">
        <w:trPr>
          <w:cantSplit/>
          <w:trHeight w:val="305"/>
        </w:trPr>
        <w:tc>
          <w:tcPr>
            <w:tcW w:w="688" w:type="dxa"/>
          </w:tcPr>
          <w:p w:rsidR="00670FB2" w:rsidRPr="00670FB2" w:rsidRDefault="00670FB2" w:rsidP="008B76A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70FB2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6034" w:type="dxa"/>
          </w:tcPr>
          <w:p w:rsidR="00670FB2" w:rsidRPr="00670FB2" w:rsidRDefault="00670FB2" w:rsidP="008B7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2">
              <w:rPr>
                <w:rFonts w:ascii="Times New Roman" w:hAnsi="Times New Roman" w:cs="Times New Roman"/>
                <w:sz w:val="24"/>
                <w:szCs w:val="24"/>
              </w:rPr>
              <w:t>USG okolicy podkolanowej</w:t>
            </w:r>
          </w:p>
        </w:tc>
        <w:tc>
          <w:tcPr>
            <w:tcW w:w="2917" w:type="dxa"/>
          </w:tcPr>
          <w:p w:rsidR="00670FB2" w:rsidRPr="00670FB2" w:rsidRDefault="00670FB2" w:rsidP="008B76A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670FB2">
              <w:rPr>
                <w:rFonts w:ascii="Times New Roman" w:hAnsi="Times New Roman" w:cs="Times New Roman"/>
                <w:snapToGrid w:val="0"/>
              </w:rPr>
              <w:t>120,00</w:t>
            </w:r>
          </w:p>
        </w:tc>
      </w:tr>
      <w:tr w:rsidR="00670FB2" w:rsidRPr="00670FB2" w:rsidTr="008B76AA">
        <w:trPr>
          <w:cantSplit/>
          <w:trHeight w:val="305"/>
        </w:trPr>
        <w:tc>
          <w:tcPr>
            <w:tcW w:w="688" w:type="dxa"/>
          </w:tcPr>
          <w:p w:rsidR="00670FB2" w:rsidRPr="00670FB2" w:rsidRDefault="00670FB2" w:rsidP="008B76A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70FB2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6034" w:type="dxa"/>
          </w:tcPr>
          <w:p w:rsidR="00670FB2" w:rsidRPr="00670FB2" w:rsidRDefault="00670FB2" w:rsidP="008B7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2">
              <w:rPr>
                <w:rFonts w:ascii="Times New Roman" w:hAnsi="Times New Roman" w:cs="Times New Roman"/>
                <w:sz w:val="24"/>
                <w:szCs w:val="24"/>
              </w:rPr>
              <w:t>USG powłok jamy brzusznej</w:t>
            </w:r>
          </w:p>
        </w:tc>
        <w:tc>
          <w:tcPr>
            <w:tcW w:w="2917" w:type="dxa"/>
          </w:tcPr>
          <w:p w:rsidR="00670FB2" w:rsidRPr="00670FB2" w:rsidRDefault="00670FB2" w:rsidP="008B76A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670FB2">
              <w:rPr>
                <w:rFonts w:ascii="Times New Roman" w:hAnsi="Times New Roman" w:cs="Times New Roman"/>
                <w:snapToGrid w:val="0"/>
              </w:rPr>
              <w:t>120,00</w:t>
            </w:r>
          </w:p>
        </w:tc>
      </w:tr>
      <w:tr w:rsidR="00670FB2" w:rsidRPr="00670FB2" w:rsidTr="008B76AA">
        <w:trPr>
          <w:cantSplit/>
          <w:trHeight w:val="305"/>
        </w:trPr>
        <w:tc>
          <w:tcPr>
            <w:tcW w:w="688" w:type="dxa"/>
          </w:tcPr>
          <w:p w:rsidR="00670FB2" w:rsidRPr="00670FB2" w:rsidRDefault="00670FB2" w:rsidP="008B76A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70FB2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6034" w:type="dxa"/>
          </w:tcPr>
          <w:p w:rsidR="00670FB2" w:rsidRPr="00670FB2" w:rsidRDefault="00670FB2" w:rsidP="008B7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2">
              <w:rPr>
                <w:rFonts w:ascii="Times New Roman" w:hAnsi="Times New Roman" w:cs="Times New Roman"/>
                <w:sz w:val="24"/>
                <w:szCs w:val="24"/>
              </w:rPr>
              <w:t>USG pośladka (tkanki miękkie)</w:t>
            </w:r>
          </w:p>
        </w:tc>
        <w:tc>
          <w:tcPr>
            <w:tcW w:w="2917" w:type="dxa"/>
          </w:tcPr>
          <w:p w:rsidR="00670FB2" w:rsidRPr="00670FB2" w:rsidRDefault="00670FB2" w:rsidP="008B76A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670FB2">
              <w:rPr>
                <w:rFonts w:ascii="Times New Roman" w:hAnsi="Times New Roman" w:cs="Times New Roman"/>
                <w:snapToGrid w:val="0"/>
              </w:rPr>
              <w:t>120,00</w:t>
            </w:r>
          </w:p>
        </w:tc>
      </w:tr>
      <w:tr w:rsidR="00670FB2" w:rsidRPr="00670FB2" w:rsidTr="008B76AA">
        <w:trPr>
          <w:cantSplit/>
          <w:trHeight w:val="305"/>
        </w:trPr>
        <w:tc>
          <w:tcPr>
            <w:tcW w:w="688" w:type="dxa"/>
          </w:tcPr>
          <w:p w:rsidR="00670FB2" w:rsidRPr="00670FB2" w:rsidRDefault="00670FB2" w:rsidP="008B76A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70FB2">
              <w:rPr>
                <w:rFonts w:ascii="Times New Roman" w:hAnsi="Times New Roman" w:cs="Times New Roman"/>
                <w:snapToGrid w:val="0"/>
              </w:rPr>
              <w:t>6</w:t>
            </w:r>
          </w:p>
        </w:tc>
        <w:tc>
          <w:tcPr>
            <w:tcW w:w="6034" w:type="dxa"/>
          </w:tcPr>
          <w:p w:rsidR="00670FB2" w:rsidRPr="00670FB2" w:rsidRDefault="00670FB2" w:rsidP="008B7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2">
              <w:rPr>
                <w:rFonts w:ascii="Times New Roman" w:hAnsi="Times New Roman" w:cs="Times New Roman"/>
                <w:sz w:val="24"/>
                <w:szCs w:val="24"/>
              </w:rPr>
              <w:t>USG pachwiny USG dołu pachowego</w:t>
            </w:r>
          </w:p>
        </w:tc>
        <w:tc>
          <w:tcPr>
            <w:tcW w:w="2917" w:type="dxa"/>
          </w:tcPr>
          <w:p w:rsidR="00670FB2" w:rsidRPr="00670FB2" w:rsidRDefault="00670FB2" w:rsidP="008B76A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670FB2">
              <w:rPr>
                <w:rFonts w:ascii="Times New Roman" w:hAnsi="Times New Roman" w:cs="Times New Roman"/>
                <w:snapToGrid w:val="0"/>
              </w:rPr>
              <w:t>120,00</w:t>
            </w:r>
          </w:p>
        </w:tc>
      </w:tr>
      <w:tr w:rsidR="00670FB2" w:rsidRPr="00670FB2" w:rsidTr="008B76AA">
        <w:trPr>
          <w:cantSplit/>
          <w:trHeight w:val="305"/>
        </w:trPr>
        <w:tc>
          <w:tcPr>
            <w:tcW w:w="688" w:type="dxa"/>
          </w:tcPr>
          <w:p w:rsidR="00670FB2" w:rsidRPr="00670FB2" w:rsidRDefault="00670FB2" w:rsidP="008B76A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70FB2">
              <w:rPr>
                <w:rFonts w:ascii="Times New Roman" w:hAnsi="Times New Roman" w:cs="Times New Roman"/>
                <w:snapToGrid w:val="0"/>
              </w:rPr>
              <w:t>7</w:t>
            </w:r>
          </w:p>
        </w:tc>
        <w:tc>
          <w:tcPr>
            <w:tcW w:w="6034" w:type="dxa"/>
          </w:tcPr>
          <w:p w:rsidR="00670FB2" w:rsidRPr="00670FB2" w:rsidRDefault="00670FB2" w:rsidP="008B7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2">
              <w:rPr>
                <w:rFonts w:ascii="Times New Roman" w:hAnsi="Times New Roman" w:cs="Times New Roman"/>
                <w:sz w:val="24"/>
                <w:szCs w:val="24"/>
              </w:rPr>
              <w:t>USG tkanek miękkich kończyny górnej</w:t>
            </w:r>
          </w:p>
        </w:tc>
        <w:tc>
          <w:tcPr>
            <w:tcW w:w="2917" w:type="dxa"/>
          </w:tcPr>
          <w:p w:rsidR="00670FB2" w:rsidRPr="00670FB2" w:rsidRDefault="00670FB2" w:rsidP="008B76A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670FB2">
              <w:rPr>
                <w:rFonts w:ascii="Times New Roman" w:hAnsi="Times New Roman" w:cs="Times New Roman"/>
                <w:snapToGrid w:val="0"/>
              </w:rPr>
              <w:t>120,00</w:t>
            </w:r>
          </w:p>
        </w:tc>
      </w:tr>
      <w:tr w:rsidR="00670FB2" w:rsidRPr="00670FB2" w:rsidTr="008B76AA">
        <w:trPr>
          <w:cantSplit/>
          <w:trHeight w:val="305"/>
        </w:trPr>
        <w:tc>
          <w:tcPr>
            <w:tcW w:w="688" w:type="dxa"/>
          </w:tcPr>
          <w:p w:rsidR="00670FB2" w:rsidRPr="00670FB2" w:rsidRDefault="00670FB2" w:rsidP="008B76A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70FB2">
              <w:rPr>
                <w:rFonts w:ascii="Times New Roman" w:hAnsi="Times New Roman" w:cs="Times New Roman"/>
                <w:snapToGrid w:val="0"/>
              </w:rPr>
              <w:t>8</w:t>
            </w:r>
          </w:p>
        </w:tc>
        <w:tc>
          <w:tcPr>
            <w:tcW w:w="6034" w:type="dxa"/>
          </w:tcPr>
          <w:p w:rsidR="00670FB2" w:rsidRPr="00670FB2" w:rsidRDefault="00670FB2" w:rsidP="008B7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2">
              <w:rPr>
                <w:rFonts w:ascii="Times New Roman" w:hAnsi="Times New Roman" w:cs="Times New Roman"/>
                <w:sz w:val="24"/>
                <w:szCs w:val="24"/>
              </w:rPr>
              <w:t>USG tkanek miękkich kończyny dolnej</w:t>
            </w:r>
          </w:p>
        </w:tc>
        <w:tc>
          <w:tcPr>
            <w:tcW w:w="2917" w:type="dxa"/>
          </w:tcPr>
          <w:p w:rsidR="00670FB2" w:rsidRPr="00670FB2" w:rsidRDefault="00670FB2" w:rsidP="008B76A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670FB2">
              <w:rPr>
                <w:rFonts w:ascii="Times New Roman" w:hAnsi="Times New Roman" w:cs="Times New Roman"/>
                <w:snapToGrid w:val="0"/>
              </w:rPr>
              <w:t>120,00</w:t>
            </w:r>
          </w:p>
        </w:tc>
      </w:tr>
      <w:tr w:rsidR="00670FB2" w:rsidRPr="00670FB2" w:rsidTr="008B76AA">
        <w:trPr>
          <w:cantSplit/>
          <w:trHeight w:val="352"/>
        </w:trPr>
        <w:tc>
          <w:tcPr>
            <w:tcW w:w="688" w:type="dxa"/>
          </w:tcPr>
          <w:p w:rsidR="00670FB2" w:rsidRPr="00670FB2" w:rsidRDefault="00670FB2" w:rsidP="008B76A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70FB2">
              <w:rPr>
                <w:rFonts w:ascii="Times New Roman" w:hAnsi="Times New Roman" w:cs="Times New Roman"/>
                <w:snapToGrid w:val="0"/>
              </w:rPr>
              <w:t>9</w:t>
            </w:r>
          </w:p>
        </w:tc>
        <w:tc>
          <w:tcPr>
            <w:tcW w:w="6034" w:type="dxa"/>
          </w:tcPr>
          <w:p w:rsidR="00670FB2" w:rsidRPr="00670FB2" w:rsidRDefault="00670FB2" w:rsidP="008B7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2">
              <w:rPr>
                <w:rFonts w:ascii="Times New Roman" w:hAnsi="Times New Roman" w:cs="Times New Roman"/>
                <w:sz w:val="24"/>
                <w:szCs w:val="24"/>
              </w:rPr>
              <w:t>USG szyi</w:t>
            </w:r>
          </w:p>
        </w:tc>
        <w:tc>
          <w:tcPr>
            <w:tcW w:w="2917" w:type="dxa"/>
          </w:tcPr>
          <w:p w:rsidR="00670FB2" w:rsidRPr="00670FB2" w:rsidRDefault="00670FB2" w:rsidP="008B76A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670FB2">
              <w:rPr>
                <w:rFonts w:ascii="Times New Roman" w:hAnsi="Times New Roman" w:cs="Times New Roman"/>
                <w:snapToGrid w:val="0"/>
              </w:rPr>
              <w:t>120,00</w:t>
            </w:r>
          </w:p>
        </w:tc>
      </w:tr>
      <w:tr w:rsidR="00670FB2" w:rsidRPr="00670FB2" w:rsidTr="008B76AA">
        <w:trPr>
          <w:cantSplit/>
          <w:trHeight w:val="305"/>
        </w:trPr>
        <w:tc>
          <w:tcPr>
            <w:tcW w:w="688" w:type="dxa"/>
          </w:tcPr>
          <w:p w:rsidR="00670FB2" w:rsidRPr="00670FB2" w:rsidRDefault="00670FB2" w:rsidP="008B76A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70FB2">
              <w:rPr>
                <w:rFonts w:ascii="Times New Roman" w:hAnsi="Times New Roman" w:cs="Times New Roman"/>
                <w:snapToGrid w:val="0"/>
              </w:rPr>
              <w:t>10</w:t>
            </w:r>
          </w:p>
        </w:tc>
        <w:tc>
          <w:tcPr>
            <w:tcW w:w="6034" w:type="dxa"/>
          </w:tcPr>
          <w:p w:rsidR="00670FB2" w:rsidRPr="00670FB2" w:rsidRDefault="00670FB2" w:rsidP="008B7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2">
              <w:rPr>
                <w:rFonts w:ascii="Times New Roman" w:hAnsi="Times New Roman" w:cs="Times New Roman"/>
                <w:sz w:val="24"/>
                <w:szCs w:val="24"/>
              </w:rPr>
              <w:t>USG okolic podżuchwowych</w:t>
            </w:r>
          </w:p>
        </w:tc>
        <w:tc>
          <w:tcPr>
            <w:tcW w:w="2917" w:type="dxa"/>
          </w:tcPr>
          <w:p w:rsidR="00670FB2" w:rsidRPr="00670FB2" w:rsidRDefault="00670FB2" w:rsidP="008B76A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670FB2">
              <w:rPr>
                <w:rFonts w:ascii="Times New Roman" w:hAnsi="Times New Roman" w:cs="Times New Roman"/>
                <w:snapToGrid w:val="0"/>
              </w:rPr>
              <w:t>120,00</w:t>
            </w:r>
          </w:p>
        </w:tc>
      </w:tr>
      <w:tr w:rsidR="00670FB2" w:rsidRPr="00670FB2" w:rsidTr="008B76AA">
        <w:trPr>
          <w:cantSplit/>
          <w:trHeight w:val="305"/>
        </w:trPr>
        <w:tc>
          <w:tcPr>
            <w:tcW w:w="688" w:type="dxa"/>
          </w:tcPr>
          <w:p w:rsidR="00670FB2" w:rsidRPr="00670FB2" w:rsidRDefault="00670FB2" w:rsidP="008B76A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70FB2">
              <w:rPr>
                <w:rFonts w:ascii="Times New Roman" w:hAnsi="Times New Roman" w:cs="Times New Roman"/>
                <w:snapToGrid w:val="0"/>
              </w:rPr>
              <w:t>11</w:t>
            </w:r>
          </w:p>
        </w:tc>
        <w:tc>
          <w:tcPr>
            <w:tcW w:w="6034" w:type="dxa"/>
          </w:tcPr>
          <w:p w:rsidR="00670FB2" w:rsidRPr="00670FB2" w:rsidRDefault="00670FB2" w:rsidP="008B7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2">
              <w:rPr>
                <w:rFonts w:ascii="Times New Roman" w:hAnsi="Times New Roman" w:cs="Times New Roman"/>
                <w:sz w:val="24"/>
                <w:szCs w:val="24"/>
              </w:rPr>
              <w:t>USG ślinianek przyusznych</w:t>
            </w:r>
          </w:p>
        </w:tc>
        <w:tc>
          <w:tcPr>
            <w:tcW w:w="2917" w:type="dxa"/>
          </w:tcPr>
          <w:p w:rsidR="00670FB2" w:rsidRPr="00670FB2" w:rsidRDefault="00670FB2" w:rsidP="008B76A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670FB2">
              <w:rPr>
                <w:rFonts w:ascii="Times New Roman" w:hAnsi="Times New Roman" w:cs="Times New Roman"/>
                <w:snapToGrid w:val="0"/>
              </w:rPr>
              <w:t>120,00</w:t>
            </w:r>
          </w:p>
        </w:tc>
      </w:tr>
      <w:tr w:rsidR="00670FB2" w:rsidRPr="00670FB2" w:rsidTr="008B76AA">
        <w:trPr>
          <w:cantSplit/>
          <w:trHeight w:val="305"/>
        </w:trPr>
        <w:tc>
          <w:tcPr>
            <w:tcW w:w="688" w:type="dxa"/>
          </w:tcPr>
          <w:p w:rsidR="00670FB2" w:rsidRPr="00670FB2" w:rsidRDefault="00670FB2" w:rsidP="008B76A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70FB2">
              <w:rPr>
                <w:rFonts w:ascii="Times New Roman" w:hAnsi="Times New Roman" w:cs="Times New Roman"/>
                <w:snapToGrid w:val="0"/>
              </w:rPr>
              <w:t>12</w:t>
            </w:r>
          </w:p>
        </w:tc>
        <w:tc>
          <w:tcPr>
            <w:tcW w:w="6034" w:type="dxa"/>
          </w:tcPr>
          <w:p w:rsidR="00670FB2" w:rsidRPr="00670FB2" w:rsidRDefault="00670FB2" w:rsidP="008B7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2">
              <w:rPr>
                <w:rFonts w:ascii="Times New Roman" w:hAnsi="Times New Roman" w:cs="Times New Roman"/>
                <w:sz w:val="24"/>
                <w:szCs w:val="24"/>
              </w:rPr>
              <w:t>USG pach, okolic nadobojczykowych i podobojczykowych</w:t>
            </w:r>
          </w:p>
        </w:tc>
        <w:tc>
          <w:tcPr>
            <w:tcW w:w="2917" w:type="dxa"/>
          </w:tcPr>
          <w:p w:rsidR="00670FB2" w:rsidRPr="00670FB2" w:rsidRDefault="00670FB2" w:rsidP="008B76A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670FB2">
              <w:rPr>
                <w:rFonts w:ascii="Times New Roman" w:hAnsi="Times New Roman" w:cs="Times New Roman"/>
                <w:snapToGrid w:val="0"/>
              </w:rPr>
              <w:t>120,00</w:t>
            </w:r>
          </w:p>
        </w:tc>
      </w:tr>
      <w:tr w:rsidR="00670FB2" w:rsidRPr="00670FB2" w:rsidTr="008B76AA">
        <w:trPr>
          <w:cantSplit/>
          <w:trHeight w:val="305"/>
        </w:trPr>
        <w:tc>
          <w:tcPr>
            <w:tcW w:w="688" w:type="dxa"/>
          </w:tcPr>
          <w:p w:rsidR="00670FB2" w:rsidRPr="00670FB2" w:rsidRDefault="00670FB2" w:rsidP="008B76A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70FB2">
              <w:rPr>
                <w:rFonts w:ascii="Times New Roman" w:hAnsi="Times New Roman" w:cs="Times New Roman"/>
                <w:snapToGrid w:val="0"/>
              </w:rPr>
              <w:t>13</w:t>
            </w:r>
          </w:p>
        </w:tc>
        <w:tc>
          <w:tcPr>
            <w:tcW w:w="6034" w:type="dxa"/>
          </w:tcPr>
          <w:p w:rsidR="00670FB2" w:rsidRPr="00670FB2" w:rsidRDefault="00670FB2" w:rsidP="008B7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2">
              <w:rPr>
                <w:rFonts w:ascii="Times New Roman" w:hAnsi="Times New Roman" w:cs="Times New Roman"/>
                <w:sz w:val="24"/>
                <w:szCs w:val="24"/>
              </w:rPr>
              <w:t>USG tarczycy i przytarczyc</w:t>
            </w:r>
          </w:p>
        </w:tc>
        <w:tc>
          <w:tcPr>
            <w:tcW w:w="2917" w:type="dxa"/>
          </w:tcPr>
          <w:p w:rsidR="00670FB2" w:rsidRPr="00670FB2" w:rsidRDefault="00670FB2" w:rsidP="008B76A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670FB2">
              <w:rPr>
                <w:rFonts w:ascii="Times New Roman" w:hAnsi="Times New Roman" w:cs="Times New Roman"/>
                <w:snapToGrid w:val="0"/>
              </w:rPr>
              <w:t>120,00</w:t>
            </w:r>
          </w:p>
        </w:tc>
      </w:tr>
      <w:tr w:rsidR="00670FB2" w:rsidRPr="00670FB2" w:rsidTr="008B76AA">
        <w:trPr>
          <w:cantSplit/>
          <w:trHeight w:val="305"/>
        </w:trPr>
        <w:tc>
          <w:tcPr>
            <w:tcW w:w="688" w:type="dxa"/>
          </w:tcPr>
          <w:p w:rsidR="00670FB2" w:rsidRPr="00670FB2" w:rsidRDefault="00670FB2" w:rsidP="008B76A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70FB2">
              <w:rPr>
                <w:rFonts w:ascii="Times New Roman" w:hAnsi="Times New Roman" w:cs="Times New Roman"/>
                <w:snapToGrid w:val="0"/>
              </w:rPr>
              <w:t>14</w:t>
            </w:r>
          </w:p>
        </w:tc>
        <w:tc>
          <w:tcPr>
            <w:tcW w:w="6034" w:type="dxa"/>
          </w:tcPr>
          <w:p w:rsidR="00670FB2" w:rsidRPr="00670FB2" w:rsidRDefault="00670FB2" w:rsidP="008B7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2">
              <w:rPr>
                <w:rFonts w:ascii="Times New Roman" w:hAnsi="Times New Roman" w:cs="Times New Roman"/>
                <w:sz w:val="24"/>
                <w:szCs w:val="24"/>
              </w:rPr>
              <w:t>USG piersi</w:t>
            </w:r>
          </w:p>
        </w:tc>
        <w:tc>
          <w:tcPr>
            <w:tcW w:w="2917" w:type="dxa"/>
          </w:tcPr>
          <w:p w:rsidR="00670FB2" w:rsidRPr="00670FB2" w:rsidRDefault="00670FB2" w:rsidP="008B76A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670FB2">
              <w:rPr>
                <w:rFonts w:ascii="Times New Roman" w:hAnsi="Times New Roman" w:cs="Times New Roman"/>
                <w:snapToGrid w:val="0"/>
              </w:rPr>
              <w:t>150,00</w:t>
            </w:r>
          </w:p>
        </w:tc>
      </w:tr>
      <w:tr w:rsidR="00670FB2" w:rsidRPr="00670FB2" w:rsidTr="008B76AA">
        <w:trPr>
          <w:cantSplit/>
          <w:trHeight w:val="305"/>
        </w:trPr>
        <w:tc>
          <w:tcPr>
            <w:tcW w:w="688" w:type="dxa"/>
          </w:tcPr>
          <w:p w:rsidR="00670FB2" w:rsidRPr="00670FB2" w:rsidRDefault="00670FB2" w:rsidP="008B76A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70FB2">
              <w:rPr>
                <w:rFonts w:ascii="Times New Roman" w:hAnsi="Times New Roman" w:cs="Times New Roman"/>
                <w:snapToGrid w:val="0"/>
              </w:rPr>
              <w:t>15</w:t>
            </w:r>
          </w:p>
        </w:tc>
        <w:tc>
          <w:tcPr>
            <w:tcW w:w="6034" w:type="dxa"/>
          </w:tcPr>
          <w:p w:rsidR="00670FB2" w:rsidRPr="00670FB2" w:rsidRDefault="00670FB2" w:rsidP="008B7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2">
              <w:rPr>
                <w:rFonts w:ascii="Times New Roman" w:hAnsi="Times New Roman" w:cs="Times New Roman"/>
                <w:sz w:val="24"/>
                <w:szCs w:val="24"/>
              </w:rPr>
              <w:t>USG moszny w tym jąder i najądrzy</w:t>
            </w:r>
          </w:p>
        </w:tc>
        <w:tc>
          <w:tcPr>
            <w:tcW w:w="2917" w:type="dxa"/>
          </w:tcPr>
          <w:p w:rsidR="00670FB2" w:rsidRPr="00670FB2" w:rsidRDefault="00670FB2" w:rsidP="008B76A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670FB2">
              <w:rPr>
                <w:rFonts w:ascii="Times New Roman" w:hAnsi="Times New Roman" w:cs="Times New Roman"/>
                <w:snapToGrid w:val="0"/>
              </w:rPr>
              <w:t>120,00</w:t>
            </w:r>
          </w:p>
        </w:tc>
      </w:tr>
      <w:tr w:rsidR="00670FB2" w:rsidRPr="00670FB2" w:rsidTr="008B76AA">
        <w:trPr>
          <w:cantSplit/>
          <w:trHeight w:val="305"/>
        </w:trPr>
        <w:tc>
          <w:tcPr>
            <w:tcW w:w="688" w:type="dxa"/>
          </w:tcPr>
          <w:p w:rsidR="00670FB2" w:rsidRPr="00670FB2" w:rsidRDefault="00670FB2" w:rsidP="008B76A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70FB2">
              <w:rPr>
                <w:rFonts w:ascii="Times New Roman" w:hAnsi="Times New Roman" w:cs="Times New Roman"/>
                <w:snapToGrid w:val="0"/>
              </w:rPr>
              <w:t>16</w:t>
            </w:r>
          </w:p>
        </w:tc>
        <w:tc>
          <w:tcPr>
            <w:tcW w:w="6034" w:type="dxa"/>
          </w:tcPr>
          <w:p w:rsidR="00670FB2" w:rsidRPr="00670FB2" w:rsidRDefault="00670FB2" w:rsidP="008B7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2">
              <w:rPr>
                <w:rFonts w:ascii="Times New Roman" w:hAnsi="Times New Roman" w:cs="Times New Roman"/>
                <w:sz w:val="24"/>
                <w:szCs w:val="24"/>
              </w:rPr>
              <w:t>USG brzucha i przestrzeni zaotrzewnowej</w:t>
            </w:r>
          </w:p>
        </w:tc>
        <w:tc>
          <w:tcPr>
            <w:tcW w:w="2917" w:type="dxa"/>
          </w:tcPr>
          <w:p w:rsidR="00670FB2" w:rsidRPr="00670FB2" w:rsidRDefault="00670FB2" w:rsidP="008B76A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670FB2">
              <w:rPr>
                <w:rFonts w:ascii="Times New Roman" w:hAnsi="Times New Roman" w:cs="Times New Roman"/>
                <w:snapToGrid w:val="0"/>
              </w:rPr>
              <w:t>120,00</w:t>
            </w:r>
          </w:p>
        </w:tc>
      </w:tr>
      <w:tr w:rsidR="00670FB2" w:rsidRPr="00670FB2" w:rsidTr="008B76AA">
        <w:trPr>
          <w:cantSplit/>
          <w:trHeight w:val="305"/>
        </w:trPr>
        <w:tc>
          <w:tcPr>
            <w:tcW w:w="688" w:type="dxa"/>
          </w:tcPr>
          <w:p w:rsidR="00670FB2" w:rsidRPr="00670FB2" w:rsidRDefault="00670FB2" w:rsidP="008B76A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70FB2">
              <w:rPr>
                <w:rFonts w:ascii="Times New Roman" w:hAnsi="Times New Roman" w:cs="Times New Roman"/>
                <w:snapToGrid w:val="0"/>
              </w:rPr>
              <w:t>17</w:t>
            </w:r>
          </w:p>
        </w:tc>
        <w:tc>
          <w:tcPr>
            <w:tcW w:w="6034" w:type="dxa"/>
          </w:tcPr>
          <w:p w:rsidR="00670FB2" w:rsidRPr="00670FB2" w:rsidRDefault="00670FB2" w:rsidP="008B7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2">
              <w:rPr>
                <w:rFonts w:ascii="Times New Roman" w:hAnsi="Times New Roman" w:cs="Times New Roman"/>
                <w:sz w:val="24"/>
                <w:szCs w:val="24"/>
              </w:rPr>
              <w:t>USG gałek ocznych</w:t>
            </w:r>
          </w:p>
        </w:tc>
        <w:tc>
          <w:tcPr>
            <w:tcW w:w="2917" w:type="dxa"/>
          </w:tcPr>
          <w:p w:rsidR="00670FB2" w:rsidRPr="00670FB2" w:rsidRDefault="00670FB2" w:rsidP="008B76A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670FB2">
              <w:rPr>
                <w:rFonts w:ascii="Times New Roman" w:hAnsi="Times New Roman" w:cs="Times New Roman"/>
                <w:snapToGrid w:val="0"/>
              </w:rPr>
              <w:t>120,00</w:t>
            </w:r>
          </w:p>
        </w:tc>
      </w:tr>
      <w:tr w:rsidR="00670FB2" w:rsidRPr="00670FB2" w:rsidTr="008B76AA">
        <w:trPr>
          <w:cantSplit/>
          <w:trHeight w:val="305"/>
        </w:trPr>
        <w:tc>
          <w:tcPr>
            <w:tcW w:w="688" w:type="dxa"/>
          </w:tcPr>
          <w:p w:rsidR="00670FB2" w:rsidRPr="00670FB2" w:rsidRDefault="00670FB2" w:rsidP="008B76A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70FB2">
              <w:rPr>
                <w:rFonts w:ascii="Times New Roman" w:hAnsi="Times New Roman" w:cs="Times New Roman"/>
                <w:snapToGrid w:val="0"/>
              </w:rPr>
              <w:t>18</w:t>
            </w:r>
          </w:p>
        </w:tc>
        <w:tc>
          <w:tcPr>
            <w:tcW w:w="6034" w:type="dxa"/>
          </w:tcPr>
          <w:p w:rsidR="00670FB2" w:rsidRPr="00670FB2" w:rsidRDefault="00670FB2" w:rsidP="008B7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2">
              <w:rPr>
                <w:rFonts w:ascii="Times New Roman" w:hAnsi="Times New Roman" w:cs="Times New Roman"/>
                <w:sz w:val="24"/>
                <w:szCs w:val="24"/>
              </w:rPr>
              <w:t>USG przezciemiączkowe</w:t>
            </w:r>
          </w:p>
        </w:tc>
        <w:tc>
          <w:tcPr>
            <w:tcW w:w="2917" w:type="dxa"/>
          </w:tcPr>
          <w:p w:rsidR="00670FB2" w:rsidRPr="00670FB2" w:rsidRDefault="00670FB2" w:rsidP="008B76A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670FB2">
              <w:rPr>
                <w:rFonts w:ascii="Times New Roman" w:hAnsi="Times New Roman" w:cs="Times New Roman"/>
                <w:snapToGrid w:val="0"/>
              </w:rPr>
              <w:t>120,00</w:t>
            </w:r>
          </w:p>
        </w:tc>
      </w:tr>
      <w:tr w:rsidR="00670FB2" w:rsidRPr="00670FB2" w:rsidTr="008B76AA">
        <w:trPr>
          <w:cantSplit/>
          <w:trHeight w:val="305"/>
        </w:trPr>
        <w:tc>
          <w:tcPr>
            <w:tcW w:w="688" w:type="dxa"/>
          </w:tcPr>
          <w:p w:rsidR="00670FB2" w:rsidRPr="00670FB2" w:rsidRDefault="00670FB2" w:rsidP="008B76A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70FB2">
              <w:rPr>
                <w:rFonts w:ascii="Times New Roman" w:hAnsi="Times New Roman" w:cs="Times New Roman"/>
                <w:snapToGrid w:val="0"/>
              </w:rPr>
              <w:t>19</w:t>
            </w:r>
          </w:p>
        </w:tc>
        <w:tc>
          <w:tcPr>
            <w:tcW w:w="6034" w:type="dxa"/>
          </w:tcPr>
          <w:p w:rsidR="00670FB2" w:rsidRPr="00670FB2" w:rsidRDefault="00670FB2" w:rsidP="008B7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2">
              <w:rPr>
                <w:rFonts w:ascii="Times New Roman" w:hAnsi="Times New Roman" w:cs="Times New Roman"/>
                <w:sz w:val="24"/>
                <w:szCs w:val="24"/>
              </w:rPr>
              <w:t xml:space="preserve">Badanie </w:t>
            </w:r>
            <w:proofErr w:type="spellStart"/>
            <w:r w:rsidRPr="00670FB2">
              <w:rPr>
                <w:rFonts w:ascii="Times New Roman" w:hAnsi="Times New Roman" w:cs="Times New Roman"/>
                <w:sz w:val="24"/>
                <w:szCs w:val="24"/>
              </w:rPr>
              <w:t>usg</w:t>
            </w:r>
            <w:proofErr w:type="spellEnd"/>
            <w:r w:rsidRPr="00670FB2">
              <w:rPr>
                <w:rFonts w:ascii="Times New Roman" w:hAnsi="Times New Roman" w:cs="Times New Roman"/>
                <w:sz w:val="24"/>
                <w:szCs w:val="24"/>
              </w:rPr>
              <w:t xml:space="preserve"> z kolorowym </w:t>
            </w:r>
            <w:proofErr w:type="spellStart"/>
            <w:r w:rsidRPr="00670FB2">
              <w:rPr>
                <w:rFonts w:ascii="Times New Roman" w:hAnsi="Times New Roman" w:cs="Times New Roman"/>
                <w:sz w:val="24"/>
                <w:szCs w:val="24"/>
              </w:rPr>
              <w:t>dopplerem</w:t>
            </w:r>
            <w:proofErr w:type="spellEnd"/>
            <w:r w:rsidRPr="00670FB2">
              <w:rPr>
                <w:rFonts w:ascii="Times New Roman" w:hAnsi="Times New Roman" w:cs="Times New Roman"/>
                <w:sz w:val="24"/>
                <w:szCs w:val="24"/>
              </w:rPr>
              <w:t xml:space="preserve"> tętnic górnej połowy ciała (1 kończyna- 1 układ </w:t>
            </w:r>
            <w:proofErr w:type="spellStart"/>
            <w:r w:rsidRPr="00670FB2">
              <w:rPr>
                <w:rFonts w:ascii="Times New Roman" w:hAnsi="Times New Roman" w:cs="Times New Roman"/>
                <w:sz w:val="24"/>
                <w:szCs w:val="24"/>
              </w:rPr>
              <w:t>naczyniowy-tętnice</w:t>
            </w:r>
            <w:proofErr w:type="spellEnd"/>
            <w:r w:rsidRPr="00670FB2">
              <w:rPr>
                <w:rFonts w:ascii="Times New Roman" w:hAnsi="Times New Roman" w:cs="Times New Roman"/>
                <w:sz w:val="24"/>
                <w:szCs w:val="24"/>
              </w:rPr>
              <w:t xml:space="preserve"> lub żyły)</w:t>
            </w:r>
          </w:p>
        </w:tc>
        <w:tc>
          <w:tcPr>
            <w:tcW w:w="2917" w:type="dxa"/>
          </w:tcPr>
          <w:p w:rsidR="00670FB2" w:rsidRPr="00670FB2" w:rsidRDefault="00670FB2" w:rsidP="008B76A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670FB2">
              <w:rPr>
                <w:rFonts w:ascii="Times New Roman" w:hAnsi="Times New Roman" w:cs="Times New Roman"/>
                <w:snapToGrid w:val="0"/>
              </w:rPr>
              <w:t>180,00</w:t>
            </w:r>
          </w:p>
        </w:tc>
      </w:tr>
      <w:tr w:rsidR="00670FB2" w:rsidRPr="00670FB2" w:rsidTr="008B76AA">
        <w:trPr>
          <w:cantSplit/>
          <w:trHeight w:val="305"/>
        </w:trPr>
        <w:tc>
          <w:tcPr>
            <w:tcW w:w="688" w:type="dxa"/>
          </w:tcPr>
          <w:p w:rsidR="00670FB2" w:rsidRPr="00670FB2" w:rsidRDefault="00670FB2" w:rsidP="008B76A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70FB2">
              <w:rPr>
                <w:rFonts w:ascii="Times New Roman" w:hAnsi="Times New Roman" w:cs="Times New Roman"/>
                <w:snapToGrid w:val="0"/>
              </w:rPr>
              <w:t>20</w:t>
            </w:r>
          </w:p>
        </w:tc>
        <w:tc>
          <w:tcPr>
            <w:tcW w:w="6034" w:type="dxa"/>
          </w:tcPr>
          <w:p w:rsidR="00670FB2" w:rsidRPr="00670FB2" w:rsidRDefault="00670FB2" w:rsidP="008B7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2">
              <w:rPr>
                <w:rFonts w:ascii="Times New Roman" w:hAnsi="Times New Roman" w:cs="Times New Roman"/>
                <w:sz w:val="24"/>
                <w:szCs w:val="24"/>
              </w:rPr>
              <w:t xml:space="preserve">Badanie </w:t>
            </w:r>
            <w:proofErr w:type="spellStart"/>
            <w:r w:rsidRPr="00670FB2">
              <w:rPr>
                <w:rFonts w:ascii="Times New Roman" w:hAnsi="Times New Roman" w:cs="Times New Roman"/>
                <w:sz w:val="24"/>
                <w:szCs w:val="24"/>
              </w:rPr>
              <w:t>usg</w:t>
            </w:r>
            <w:proofErr w:type="spellEnd"/>
            <w:r w:rsidRPr="00670FB2">
              <w:rPr>
                <w:rFonts w:ascii="Times New Roman" w:hAnsi="Times New Roman" w:cs="Times New Roman"/>
                <w:sz w:val="24"/>
                <w:szCs w:val="24"/>
              </w:rPr>
              <w:t xml:space="preserve"> z kolorowym </w:t>
            </w:r>
            <w:proofErr w:type="spellStart"/>
            <w:r w:rsidRPr="00670FB2">
              <w:rPr>
                <w:rFonts w:ascii="Times New Roman" w:hAnsi="Times New Roman" w:cs="Times New Roman"/>
                <w:sz w:val="24"/>
                <w:szCs w:val="24"/>
              </w:rPr>
              <w:t>dopplerem</w:t>
            </w:r>
            <w:proofErr w:type="spellEnd"/>
            <w:r w:rsidRPr="00670FB2">
              <w:rPr>
                <w:rFonts w:ascii="Times New Roman" w:hAnsi="Times New Roman" w:cs="Times New Roman"/>
                <w:sz w:val="24"/>
                <w:szCs w:val="24"/>
              </w:rPr>
              <w:t xml:space="preserve"> tętnic dolnej połowy ciała (1 kończyna- 1 układ </w:t>
            </w:r>
            <w:proofErr w:type="spellStart"/>
            <w:r w:rsidRPr="00670FB2">
              <w:rPr>
                <w:rFonts w:ascii="Times New Roman" w:hAnsi="Times New Roman" w:cs="Times New Roman"/>
                <w:sz w:val="24"/>
                <w:szCs w:val="24"/>
              </w:rPr>
              <w:t>naczyniowy-tętnice</w:t>
            </w:r>
            <w:proofErr w:type="spellEnd"/>
            <w:r w:rsidRPr="00670FB2">
              <w:rPr>
                <w:rFonts w:ascii="Times New Roman" w:hAnsi="Times New Roman" w:cs="Times New Roman"/>
                <w:sz w:val="24"/>
                <w:szCs w:val="24"/>
              </w:rPr>
              <w:t xml:space="preserve"> lub żyły)</w:t>
            </w:r>
          </w:p>
        </w:tc>
        <w:tc>
          <w:tcPr>
            <w:tcW w:w="2917" w:type="dxa"/>
          </w:tcPr>
          <w:p w:rsidR="00670FB2" w:rsidRPr="00670FB2" w:rsidRDefault="00670FB2" w:rsidP="008B76A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670FB2">
              <w:rPr>
                <w:rFonts w:ascii="Times New Roman" w:hAnsi="Times New Roman" w:cs="Times New Roman"/>
                <w:snapToGrid w:val="0"/>
              </w:rPr>
              <w:t>180,00</w:t>
            </w:r>
          </w:p>
        </w:tc>
      </w:tr>
      <w:tr w:rsidR="00670FB2" w:rsidRPr="00670FB2" w:rsidTr="008B76AA">
        <w:trPr>
          <w:cantSplit/>
          <w:trHeight w:val="305"/>
        </w:trPr>
        <w:tc>
          <w:tcPr>
            <w:tcW w:w="688" w:type="dxa"/>
          </w:tcPr>
          <w:p w:rsidR="00670FB2" w:rsidRPr="00670FB2" w:rsidRDefault="00670FB2" w:rsidP="008B76A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70FB2">
              <w:rPr>
                <w:rFonts w:ascii="Times New Roman" w:hAnsi="Times New Roman" w:cs="Times New Roman"/>
                <w:snapToGrid w:val="0"/>
              </w:rPr>
              <w:t>21</w:t>
            </w:r>
          </w:p>
        </w:tc>
        <w:tc>
          <w:tcPr>
            <w:tcW w:w="6034" w:type="dxa"/>
          </w:tcPr>
          <w:p w:rsidR="00670FB2" w:rsidRPr="00670FB2" w:rsidRDefault="00670FB2" w:rsidP="008B7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2">
              <w:rPr>
                <w:rFonts w:ascii="Times New Roman" w:hAnsi="Times New Roman" w:cs="Times New Roman"/>
                <w:sz w:val="24"/>
                <w:szCs w:val="24"/>
              </w:rPr>
              <w:t>Biopsja aspiracyjna cienkoigłowa celowana  BACC pod kontrolą USG-pobranie materiału i ocena</w:t>
            </w:r>
          </w:p>
        </w:tc>
        <w:tc>
          <w:tcPr>
            <w:tcW w:w="2917" w:type="dxa"/>
          </w:tcPr>
          <w:p w:rsidR="00670FB2" w:rsidRPr="00670FB2" w:rsidRDefault="00670FB2" w:rsidP="008B76A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670FB2">
              <w:rPr>
                <w:rFonts w:ascii="Times New Roman" w:hAnsi="Times New Roman" w:cs="Times New Roman"/>
                <w:snapToGrid w:val="0"/>
              </w:rPr>
              <w:t>265,00</w:t>
            </w:r>
          </w:p>
        </w:tc>
      </w:tr>
      <w:tr w:rsidR="00670FB2" w:rsidRPr="00670FB2" w:rsidTr="008B76AA">
        <w:trPr>
          <w:cantSplit/>
          <w:trHeight w:val="305"/>
        </w:trPr>
        <w:tc>
          <w:tcPr>
            <w:tcW w:w="688" w:type="dxa"/>
          </w:tcPr>
          <w:p w:rsidR="00670FB2" w:rsidRPr="00670FB2" w:rsidRDefault="00670FB2" w:rsidP="008B76A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70FB2">
              <w:rPr>
                <w:rFonts w:ascii="Times New Roman" w:hAnsi="Times New Roman" w:cs="Times New Roman"/>
                <w:snapToGrid w:val="0"/>
              </w:rPr>
              <w:t>22</w:t>
            </w:r>
          </w:p>
        </w:tc>
        <w:tc>
          <w:tcPr>
            <w:tcW w:w="6034" w:type="dxa"/>
          </w:tcPr>
          <w:p w:rsidR="00670FB2" w:rsidRPr="00670FB2" w:rsidRDefault="00670FB2" w:rsidP="008B7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2">
              <w:rPr>
                <w:rFonts w:ascii="Times New Roman" w:hAnsi="Times New Roman" w:cs="Times New Roman"/>
                <w:sz w:val="24"/>
                <w:szCs w:val="24"/>
              </w:rPr>
              <w:t>USG położnicze</w:t>
            </w:r>
          </w:p>
        </w:tc>
        <w:tc>
          <w:tcPr>
            <w:tcW w:w="2917" w:type="dxa"/>
          </w:tcPr>
          <w:p w:rsidR="00670FB2" w:rsidRPr="00670FB2" w:rsidRDefault="00670FB2" w:rsidP="008B76A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670FB2">
              <w:rPr>
                <w:rFonts w:ascii="Times New Roman" w:hAnsi="Times New Roman" w:cs="Times New Roman"/>
                <w:snapToGrid w:val="0"/>
              </w:rPr>
              <w:t>120,00</w:t>
            </w:r>
          </w:p>
        </w:tc>
      </w:tr>
      <w:tr w:rsidR="00670FB2" w:rsidRPr="00670FB2" w:rsidTr="008B76AA">
        <w:trPr>
          <w:cantSplit/>
          <w:trHeight w:val="305"/>
        </w:trPr>
        <w:tc>
          <w:tcPr>
            <w:tcW w:w="688" w:type="dxa"/>
          </w:tcPr>
          <w:p w:rsidR="00670FB2" w:rsidRPr="00670FB2" w:rsidRDefault="00670FB2" w:rsidP="008B76A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70FB2">
              <w:rPr>
                <w:rFonts w:ascii="Times New Roman" w:hAnsi="Times New Roman" w:cs="Times New Roman"/>
                <w:snapToGrid w:val="0"/>
              </w:rPr>
              <w:t>23</w:t>
            </w:r>
          </w:p>
        </w:tc>
        <w:tc>
          <w:tcPr>
            <w:tcW w:w="6034" w:type="dxa"/>
          </w:tcPr>
          <w:p w:rsidR="00670FB2" w:rsidRPr="00670FB2" w:rsidRDefault="00670FB2" w:rsidP="008B7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2">
              <w:rPr>
                <w:rFonts w:ascii="Times New Roman" w:hAnsi="Times New Roman" w:cs="Times New Roman"/>
                <w:sz w:val="24"/>
                <w:szCs w:val="24"/>
              </w:rPr>
              <w:t>USG dopochwowe</w:t>
            </w:r>
          </w:p>
        </w:tc>
        <w:tc>
          <w:tcPr>
            <w:tcW w:w="2917" w:type="dxa"/>
          </w:tcPr>
          <w:p w:rsidR="00670FB2" w:rsidRPr="00670FB2" w:rsidRDefault="00670FB2" w:rsidP="008B76A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670FB2">
              <w:rPr>
                <w:rFonts w:ascii="Times New Roman" w:hAnsi="Times New Roman" w:cs="Times New Roman"/>
                <w:snapToGrid w:val="0"/>
              </w:rPr>
              <w:t>120,00</w:t>
            </w:r>
          </w:p>
        </w:tc>
      </w:tr>
      <w:tr w:rsidR="00670FB2" w:rsidRPr="00670FB2" w:rsidTr="008B76AA">
        <w:trPr>
          <w:cantSplit/>
          <w:trHeight w:val="305"/>
        </w:trPr>
        <w:tc>
          <w:tcPr>
            <w:tcW w:w="688" w:type="dxa"/>
          </w:tcPr>
          <w:p w:rsidR="00670FB2" w:rsidRPr="00670FB2" w:rsidRDefault="00670FB2" w:rsidP="008B76A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70FB2">
              <w:rPr>
                <w:rFonts w:ascii="Times New Roman" w:hAnsi="Times New Roman" w:cs="Times New Roman"/>
                <w:snapToGrid w:val="0"/>
              </w:rPr>
              <w:t>24</w:t>
            </w:r>
          </w:p>
        </w:tc>
        <w:tc>
          <w:tcPr>
            <w:tcW w:w="6034" w:type="dxa"/>
          </w:tcPr>
          <w:p w:rsidR="00670FB2" w:rsidRPr="00670FB2" w:rsidRDefault="00670FB2" w:rsidP="008B7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2"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2917" w:type="dxa"/>
          </w:tcPr>
          <w:p w:rsidR="00670FB2" w:rsidRPr="00670FB2" w:rsidRDefault="00670FB2" w:rsidP="008B76A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670FB2">
              <w:rPr>
                <w:rFonts w:ascii="Times New Roman" w:hAnsi="Times New Roman" w:cs="Times New Roman"/>
                <w:snapToGrid w:val="0"/>
              </w:rPr>
              <w:t>120,00</w:t>
            </w:r>
          </w:p>
        </w:tc>
      </w:tr>
      <w:tr w:rsidR="008B76AA" w:rsidTr="008B76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95"/>
        </w:trPr>
        <w:tc>
          <w:tcPr>
            <w:tcW w:w="9639" w:type="dxa"/>
            <w:gridSpan w:val="3"/>
          </w:tcPr>
          <w:p w:rsidR="00C55183" w:rsidRDefault="00C55183" w:rsidP="00C55183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C55183" w:rsidRDefault="00C55183" w:rsidP="00C55183">
            <w:pPr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Opracował: Dział Marketingu</w:t>
            </w:r>
          </w:p>
          <w:p w:rsidR="00C55183" w:rsidRDefault="00C55183" w:rsidP="00C55183">
            <w:pPr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Wprowadzono na podstawie Załącznika Nr 1 </w:t>
            </w:r>
          </w:p>
          <w:p w:rsidR="00C55183" w:rsidRDefault="00C55183" w:rsidP="00C5518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 Regulaminu Organizacyjnego Szpitala Wielospecjalistycznego im. dr. Ludwika Błażka w Inowrocławiu </w:t>
            </w:r>
          </w:p>
          <w:p w:rsidR="00C55183" w:rsidRDefault="00C55183" w:rsidP="00C5518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(Zarządzenie Nr 30/2022 Dyrektora w sprawie wprowadzenia zmian w Regulaminie Organizacyjnym Szpitala Wielospecjalistycznego im. dr. L. Błażka w Inowrocławiu z dnia  6 grudnia 2022r.).  </w:t>
            </w:r>
          </w:p>
          <w:p w:rsidR="00C55183" w:rsidRDefault="00C55183" w:rsidP="00C5518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Ostatnia aktualizacja: 01.01.2023r.</w:t>
            </w:r>
          </w:p>
          <w:p w:rsidR="008B76AA" w:rsidRDefault="008B76AA" w:rsidP="008B76AA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8B76AA" w:rsidRDefault="008B76AA" w:rsidP="008B76AA">
      <w:pPr>
        <w:rPr>
          <w:rFonts w:ascii="Times New Roman" w:hAnsi="Times New Roman" w:cs="Times New Roman"/>
          <w:sz w:val="20"/>
          <w:szCs w:val="20"/>
        </w:rPr>
      </w:pPr>
    </w:p>
    <w:p w:rsidR="00AF6FA3" w:rsidRPr="00670FB2" w:rsidRDefault="00AF6FA3"/>
    <w:sectPr w:rsidR="00AF6FA3" w:rsidRPr="00670F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55A" w:rsidRDefault="002B655A" w:rsidP="00143633">
      <w:pPr>
        <w:spacing w:after="0" w:line="240" w:lineRule="auto"/>
      </w:pPr>
      <w:r>
        <w:separator/>
      </w:r>
    </w:p>
  </w:endnote>
  <w:endnote w:type="continuationSeparator" w:id="0">
    <w:p w:rsidR="002B655A" w:rsidRDefault="002B655A" w:rsidP="00143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633" w:rsidRDefault="0014363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633" w:rsidRDefault="0014363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633" w:rsidRDefault="001436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55A" w:rsidRDefault="002B655A" w:rsidP="00143633">
      <w:pPr>
        <w:spacing w:after="0" w:line="240" w:lineRule="auto"/>
      </w:pPr>
      <w:r>
        <w:separator/>
      </w:r>
    </w:p>
  </w:footnote>
  <w:footnote w:type="continuationSeparator" w:id="0">
    <w:p w:rsidR="002B655A" w:rsidRDefault="002B655A" w:rsidP="00143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633" w:rsidRDefault="001436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633" w:rsidRDefault="0014363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633" w:rsidRDefault="001436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DF"/>
    <w:rsid w:val="000E1135"/>
    <w:rsid w:val="00143633"/>
    <w:rsid w:val="002B655A"/>
    <w:rsid w:val="00670FB2"/>
    <w:rsid w:val="008B76AA"/>
    <w:rsid w:val="00AF6FA3"/>
    <w:rsid w:val="00C55183"/>
    <w:rsid w:val="00E6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F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3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633"/>
  </w:style>
  <w:style w:type="paragraph" w:styleId="Stopka">
    <w:name w:val="footer"/>
    <w:basedOn w:val="Normalny"/>
    <w:link w:val="StopkaZnak"/>
    <w:uiPriority w:val="99"/>
    <w:unhideWhenUsed/>
    <w:rsid w:val="00143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F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3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633"/>
  </w:style>
  <w:style w:type="paragraph" w:styleId="Stopka">
    <w:name w:val="footer"/>
    <w:basedOn w:val="Normalny"/>
    <w:link w:val="StopkaZnak"/>
    <w:uiPriority w:val="99"/>
    <w:unhideWhenUsed/>
    <w:rsid w:val="00143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6</cp:revision>
  <dcterms:created xsi:type="dcterms:W3CDTF">2022-12-21T11:59:00Z</dcterms:created>
  <dcterms:modified xsi:type="dcterms:W3CDTF">2022-12-22T10:36:00Z</dcterms:modified>
</cp:coreProperties>
</file>