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D6" w:rsidRDefault="00AA59D6" w:rsidP="00AA59D6">
      <w:pPr>
        <w:rPr>
          <w:rFonts w:eastAsiaTheme="minorHAnsi"/>
          <w:sz w:val="22"/>
          <w:szCs w:val="22"/>
          <w:lang w:eastAsia="en-US"/>
        </w:rPr>
      </w:pPr>
    </w:p>
    <w:p w:rsidR="00AA59D6" w:rsidRDefault="00AA59D6" w:rsidP="00AA59D6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Pozostałe usługi</w:t>
      </w:r>
    </w:p>
    <w:p w:rsidR="00AA59D6" w:rsidRDefault="00AA59D6" w:rsidP="00AA59D6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W w:w="86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9"/>
        <w:gridCol w:w="6085"/>
        <w:gridCol w:w="1836"/>
        <w:gridCol w:w="7"/>
      </w:tblGrid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Laminowanie: rozmiar 75x105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 1,20*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Laminowanie: rozmiar A4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 2,90*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6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  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2,30*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8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2,70*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10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2,90*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12,5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3,50*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6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2,30*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8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2,90*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10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2,90*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12,5 mm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</w:t>
            </w:r>
            <w:r w:rsidR="00A4538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3,50*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Termobindowanie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</w:t>
            </w:r>
            <w:r w:rsidR="00A4538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3,50*</w:t>
            </w:r>
          </w:p>
        </w:tc>
      </w:tr>
      <w:tr w:rsidR="00AA59D6" w:rsidTr="00B0522F">
        <w:trPr>
          <w:gridAfter w:val="1"/>
          <w:wAfter w:w="7" w:type="dxa"/>
          <w:trHeight w:val="4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Koszt przesyłki pocztowej 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(czynności kancelaryjno-pocztowych)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7,30* </w:t>
            </w:r>
          </w:p>
        </w:tc>
      </w:tr>
      <w:tr w:rsidR="00AA59D6" w:rsidTr="00B0522F">
        <w:trPr>
          <w:gridAfter w:val="1"/>
          <w:wAfter w:w="7" w:type="dxa"/>
          <w:trHeight w:val="4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Jedna strona kserokopii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0,35*</w:t>
            </w:r>
          </w:p>
        </w:tc>
      </w:tr>
      <w:tr w:rsidR="00AA59D6" w:rsidTr="00B0522F">
        <w:trPr>
          <w:gridAfter w:val="1"/>
          <w:wAfter w:w="7" w:type="dxa"/>
          <w:trHeight w:val="5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Wynajem sali konferencyjnej – do 2 godz.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(Za każdą rozpoczętą godzinę)                                    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70,00 *</w:t>
            </w:r>
          </w:p>
        </w:tc>
      </w:tr>
      <w:tr w:rsidR="00AA59D6" w:rsidTr="00B0522F">
        <w:trPr>
          <w:gridAfter w:val="1"/>
          <w:wAfter w:w="7" w:type="dxa"/>
          <w:trHeight w:val="5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Wynajem sali konferencyjnej – powyżej 2 godz.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(Za każdą rozpoczętą godzinę)                                       </w:t>
            </w:r>
            <w:r>
              <w:rPr>
                <w:rFonts w:eastAsiaTheme="minorHAnsi"/>
                <w:snapToGrid w:val="0"/>
                <w:color w:val="FF0000"/>
                <w:sz w:val="22"/>
                <w:szCs w:val="22"/>
                <w:lang w:eastAsia="en-US"/>
              </w:rPr>
              <w:t xml:space="preserve">                                         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60,00 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Utylizacja 1 kg odpadów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707637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2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,00 * 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Opłata za odbiór  i transport odpadów na terenie miasta Inowrocławia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707637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1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,00 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Opłata za odbiór  i transport odpadów do 25 km od siedziby Szpitala Wielospecjalistycznego im. dr. L. Błażka w Inowrocławiu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707637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50,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00 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Opłata za odbiór  i transport odpadów powyżej 25 km od siedziby Szpitala Wielospecjalistycznego im. dr. L. Błażka w Inowrocławiu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707637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80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,00* </w:t>
            </w:r>
          </w:p>
        </w:tc>
      </w:tr>
      <w:tr w:rsidR="00AA59D6" w:rsidTr="00B0522F">
        <w:trPr>
          <w:gridAfter w:val="1"/>
          <w:wAfter w:w="7" w:type="dxa"/>
          <w:trHeight w:val="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Gotowość wykonania umowy </w:t>
            </w:r>
          </w:p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(zryczałtowana opłata naliczona w przypadku nieskorzystania </w:t>
            </w:r>
          </w:p>
          <w:p w:rsidR="00AA59D6" w:rsidRDefault="00AA59D6" w:rsidP="00B0522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z usług w danym miesiącu)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707637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</w:t>
            </w:r>
            <w:r w:rsidR="00707637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35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,00 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  <w:t xml:space="preserve">skreślony                    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lang w:eastAsia="en-US"/>
              </w:rPr>
            </w:pPr>
          </w:p>
        </w:tc>
      </w:tr>
      <w:tr w:rsidR="00AA59D6" w:rsidTr="00B0522F">
        <w:trPr>
          <w:gridAfter w:val="1"/>
          <w:wAfter w:w="7" w:type="dxa"/>
          <w:trHeight w:val="23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  <w:t>skreślony</w:t>
            </w:r>
          </w:p>
          <w:p w:rsidR="00AA59D6" w:rsidRDefault="00AA59D6" w:rsidP="00B0522F">
            <w:pP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lang w:eastAsia="en-US"/>
              </w:rPr>
            </w:pP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Udostępnienie </w:t>
            </w:r>
            <w:proofErr w:type="spellStart"/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internetu</w:t>
            </w:r>
            <w:proofErr w:type="spellEnd"/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(+ należny podatek VAT – opłata zryczałtowana za 1 m-c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dla 1 użytkownika)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20,00*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Szkolenie zawodowe pielęgniarek i położnych 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(po pięcioletniej przerwie w wykonywaniu zawodu)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2 100,00</w:t>
            </w:r>
          </w:p>
        </w:tc>
      </w:tr>
      <w:tr w:rsidR="00AA59D6" w:rsidTr="00B0522F">
        <w:trPr>
          <w:gridAfter w:val="1"/>
          <w:wAfter w:w="7" w:type="dxa"/>
          <w:trHeight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Szkolenie z zakresu udzielania pierwszej pomocy organizowane 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dla grupy maksymalnie do 20 osób u wykonawcy.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Łączny czas szkolenia - 8 godzin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1 500,00</w:t>
            </w:r>
          </w:p>
        </w:tc>
      </w:tr>
      <w:tr w:rsidR="00AA59D6" w:rsidTr="00B0522F">
        <w:trPr>
          <w:gridAfter w:val="1"/>
          <w:wAfter w:w="7" w:type="dxa"/>
          <w:trHeight w:val="8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Szkolenie z zakresu udzielania pierwszej pomocy organizowane 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dla jednego pracownika.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Łączny czas szkolenia - 8 godzin u zlecającego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700,00</w:t>
            </w:r>
          </w:p>
        </w:tc>
      </w:tr>
      <w:tr w:rsidR="00AA59D6" w:rsidTr="00B0522F">
        <w:trPr>
          <w:gridAfter w:val="1"/>
          <w:wAfter w:w="7" w:type="dxa"/>
          <w:trHeight w:val="8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Zryczałtowana opłata za usługę pralniczą świadczoną na rzecz kontrahentów – świadczeniodawców przyjmujących zamówienie na świadczenie usług zdrowotnych wykonywanych na terenie Szpitala Wielospecjalistycznego im. dr. L. Błażka.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(do 0,5 etatu).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26,02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*</w:t>
            </w:r>
          </w:p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AA59D6" w:rsidTr="00B0522F">
        <w:trPr>
          <w:gridAfter w:val="1"/>
          <w:wAfter w:w="7" w:type="dxa"/>
          <w:trHeight w:val="8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Zryczałtowana opłata za usługę pralniczą świadczoną na rzecz kontrahentów – świadczeniodawców przyjmujących zamówienie na świadczenie usług zdrowotnych wykonywanych na terenie Szpitala Wielospecjalistycznego im. dr. L. Błażka.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(powyżej 0,5 etatu).</w:t>
            </w:r>
          </w:p>
          <w:p w:rsidR="00AA59D6" w:rsidRDefault="00AA59D6" w:rsidP="00B0522F">
            <w:pPr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9D6" w:rsidRDefault="00AA59D6" w:rsidP="00B0522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52,03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*</w:t>
            </w:r>
          </w:p>
        </w:tc>
      </w:tr>
      <w:tr w:rsidR="00B0522F" w:rsidTr="00B05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8677" w:type="dxa"/>
            <w:gridSpan w:val="4"/>
          </w:tcPr>
          <w:p w:rsidR="00B0522F" w:rsidRPr="00B0522F" w:rsidRDefault="00B0522F" w:rsidP="00B0522F">
            <w:pPr>
              <w:rPr>
                <w:sz w:val="16"/>
                <w:szCs w:val="16"/>
              </w:rPr>
            </w:pPr>
            <w:r w:rsidRPr="00B0522F">
              <w:rPr>
                <w:rFonts w:ascii="TimesNewRomanPSMT" w:eastAsia="Calibri" w:hAnsi="TimesNewRomanPSMT" w:cs="TimesNewRomanPSMT"/>
                <w:sz w:val="16"/>
                <w:szCs w:val="16"/>
              </w:rPr>
              <w:t>*</w:t>
            </w:r>
            <w:r w:rsidRPr="00B0522F">
              <w:rPr>
                <w:rFonts w:eastAsia="Calibri"/>
                <w:sz w:val="16"/>
                <w:szCs w:val="16"/>
              </w:rPr>
              <w:t>Do powyższych badań zostanie naliczony należny podatek Vat.</w:t>
            </w:r>
          </w:p>
          <w:p w:rsidR="00B0522F" w:rsidRDefault="00B0522F" w:rsidP="00B0522F">
            <w:pPr>
              <w:rPr>
                <w:sz w:val="16"/>
                <w:szCs w:val="16"/>
              </w:rPr>
            </w:pPr>
          </w:p>
          <w:p w:rsidR="00B0522F" w:rsidRDefault="00B0522F" w:rsidP="00B05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Opracował: Dział Marketingu</w:t>
            </w:r>
          </w:p>
          <w:p w:rsidR="00B0522F" w:rsidRDefault="00B0522F" w:rsidP="00B05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Wprowadzono na podstawie Załącznika Nr 1 </w:t>
            </w:r>
          </w:p>
          <w:p w:rsidR="00B0522F" w:rsidRDefault="00B0522F" w:rsidP="00B05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B0522F" w:rsidRDefault="00B0522F" w:rsidP="00B05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B0522F" w:rsidRDefault="00B0522F" w:rsidP="00B05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Ostatnia aktualizacja: 01.0</w:t>
            </w:r>
            <w:r w:rsidR="007076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.2023r.</w:t>
            </w:r>
          </w:p>
          <w:p w:rsidR="00B0522F" w:rsidRDefault="00B0522F" w:rsidP="00B0522F">
            <w:pPr>
              <w:rPr>
                <w:sz w:val="22"/>
                <w:szCs w:val="22"/>
              </w:rPr>
            </w:pPr>
          </w:p>
          <w:p w:rsidR="00B0522F" w:rsidRDefault="00B0522F" w:rsidP="00B0522F">
            <w:pPr>
              <w:rPr>
                <w:rFonts w:ascii="TimesNewRomanPSMT" w:eastAsia="Calibri" w:hAnsi="TimesNewRomanPSMT" w:cs="TimesNewRomanPSMT"/>
                <w:sz w:val="16"/>
                <w:szCs w:val="16"/>
              </w:rPr>
            </w:pPr>
          </w:p>
        </w:tc>
      </w:tr>
    </w:tbl>
    <w:p w:rsidR="00C755E6" w:rsidRPr="00AA59D6" w:rsidRDefault="00C755E6">
      <w:bookmarkStart w:id="0" w:name="_GoBack"/>
      <w:bookmarkEnd w:id="0"/>
    </w:p>
    <w:sectPr w:rsidR="00C755E6" w:rsidRPr="00AA59D6" w:rsidSect="00AA59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66"/>
    <w:rsid w:val="00210566"/>
    <w:rsid w:val="00707637"/>
    <w:rsid w:val="00722477"/>
    <w:rsid w:val="00A4538F"/>
    <w:rsid w:val="00AA59D6"/>
    <w:rsid w:val="00B0522F"/>
    <w:rsid w:val="00C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3</cp:revision>
  <dcterms:created xsi:type="dcterms:W3CDTF">2023-01-31T08:41:00Z</dcterms:created>
  <dcterms:modified xsi:type="dcterms:W3CDTF">2023-01-31T08:48:00Z</dcterms:modified>
</cp:coreProperties>
</file>